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3E16" w:rsidRPr="00F45A1D" w:rsidRDefault="00F45A1D" w:rsidP="00F45A1D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0C169B">
        <w:rPr>
          <w:rFonts w:ascii="Times New Roman" w:hAnsi="Times New Roman" w:cs="Times New Roman"/>
          <w:sz w:val="28"/>
          <w:szCs w:val="28"/>
          <w:u w:val="single"/>
        </w:rPr>
        <w:t>При заполнении ф.14 необходимо строго придерживаться инструкции, утвержденной МЗ</w:t>
      </w:r>
      <w:r w:rsidRPr="00F45A1D">
        <w:rPr>
          <w:rFonts w:ascii="Times New Roman" w:hAnsi="Times New Roman" w:cs="Times New Roman"/>
          <w:sz w:val="24"/>
          <w:szCs w:val="24"/>
          <w:u w:val="single"/>
        </w:rPr>
        <w:t xml:space="preserve"> РФ.</w:t>
      </w:r>
    </w:p>
    <w:p w:rsidR="00F45A1D" w:rsidRDefault="00F45A1D" w:rsidP="00F45A1D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F45A1D" w:rsidRPr="000C169B" w:rsidRDefault="00F45A1D" w:rsidP="00F45A1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C169B">
        <w:rPr>
          <w:rFonts w:ascii="Times New Roman" w:hAnsi="Times New Roman" w:cs="Times New Roman"/>
          <w:sz w:val="28"/>
          <w:szCs w:val="28"/>
        </w:rPr>
        <w:t>Пациент поступает с ИМ по скорой в специализированную медицинскую организацию – Кардиодиспансер и выписывается. В ф.14 показываем в табл.2000 (ИМ) и заполняем табл.2300 – в первые сутки.</w:t>
      </w:r>
    </w:p>
    <w:p w:rsidR="00F45A1D" w:rsidRPr="000C169B" w:rsidRDefault="00F45A1D" w:rsidP="00F45A1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C169B">
        <w:rPr>
          <w:rFonts w:ascii="Times New Roman" w:hAnsi="Times New Roman" w:cs="Times New Roman"/>
          <w:sz w:val="28"/>
          <w:szCs w:val="28"/>
        </w:rPr>
        <w:t xml:space="preserve">Пациент с ИМ поступает в ЦРБ и далее его переводят в Кардиодиспансер. В этой ситуации </w:t>
      </w:r>
      <w:proofErr w:type="gramStart"/>
      <w:r w:rsidRPr="000C169B">
        <w:rPr>
          <w:rFonts w:ascii="Times New Roman" w:hAnsi="Times New Roman" w:cs="Times New Roman"/>
          <w:sz w:val="28"/>
          <w:szCs w:val="28"/>
        </w:rPr>
        <w:t>–  в</w:t>
      </w:r>
      <w:proofErr w:type="gramEnd"/>
      <w:r w:rsidRPr="000C169B">
        <w:rPr>
          <w:rFonts w:ascii="Times New Roman" w:hAnsi="Times New Roman" w:cs="Times New Roman"/>
          <w:sz w:val="28"/>
          <w:szCs w:val="28"/>
        </w:rPr>
        <w:t xml:space="preserve"> ЦРБ показываем в ф.14 в табл.2100(т.к. выписан переводом) и заполняем табл.2300(т.к. первые сутки и в этой таблице показываем из числа поступивших)</w:t>
      </w:r>
      <w:r w:rsidR="004F7A29" w:rsidRPr="000C169B">
        <w:rPr>
          <w:rFonts w:ascii="Times New Roman" w:hAnsi="Times New Roman" w:cs="Times New Roman"/>
          <w:sz w:val="28"/>
          <w:szCs w:val="28"/>
        </w:rPr>
        <w:t xml:space="preserve">. В реестр на оплату по ЦРБ пациент входит на общих основаниях, случай по ЦРБ закончен. В </w:t>
      </w:r>
      <w:proofErr w:type="spellStart"/>
      <w:r w:rsidR="004F7A29" w:rsidRPr="000C169B">
        <w:rPr>
          <w:rFonts w:ascii="Times New Roman" w:hAnsi="Times New Roman" w:cs="Times New Roman"/>
          <w:sz w:val="28"/>
          <w:szCs w:val="28"/>
        </w:rPr>
        <w:t>статучете</w:t>
      </w:r>
      <w:proofErr w:type="spellEnd"/>
      <w:r w:rsidR="004F7A29" w:rsidRPr="000C169B">
        <w:rPr>
          <w:rFonts w:ascii="Times New Roman" w:hAnsi="Times New Roman" w:cs="Times New Roman"/>
          <w:sz w:val="28"/>
          <w:szCs w:val="28"/>
        </w:rPr>
        <w:t xml:space="preserve"> этот случай закончен в табл.2100. Поступление в первые сутки также учтено. Далее этого пациента выписывает Кардиодиспансер и показывает его в т.2000 с диагнозом ИМ, но не заполняет табл.2300, т.к. пациент учтен в ЦРБ.</w:t>
      </w:r>
    </w:p>
    <w:p w:rsidR="004F7A29" w:rsidRPr="000C169B" w:rsidRDefault="004F7A29" w:rsidP="004F7A29">
      <w:pPr>
        <w:ind w:left="72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C169B">
        <w:rPr>
          <w:rFonts w:ascii="Times New Roman" w:hAnsi="Times New Roman" w:cs="Times New Roman"/>
          <w:sz w:val="28"/>
          <w:szCs w:val="28"/>
        </w:rPr>
        <w:t>Т.о</w:t>
      </w:r>
      <w:proofErr w:type="spellEnd"/>
      <w:r w:rsidRPr="000C169B">
        <w:rPr>
          <w:rFonts w:ascii="Times New Roman" w:hAnsi="Times New Roman" w:cs="Times New Roman"/>
          <w:sz w:val="28"/>
          <w:szCs w:val="28"/>
        </w:rPr>
        <w:t>. – отсутствует проблема дублирования случаев ИМ, учитываем 1 случай ИМ.</w:t>
      </w:r>
    </w:p>
    <w:p w:rsidR="00F04848" w:rsidRPr="000C169B" w:rsidRDefault="000C169B" w:rsidP="000C169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2C5450" w:rsidRPr="000C169B">
        <w:rPr>
          <w:rFonts w:ascii="Times New Roman" w:hAnsi="Times New Roman" w:cs="Times New Roman"/>
          <w:sz w:val="28"/>
          <w:szCs w:val="28"/>
        </w:rPr>
        <w:t>3</w:t>
      </w:r>
      <w:r w:rsidR="004F7A29" w:rsidRPr="000C169B">
        <w:rPr>
          <w:rFonts w:ascii="Times New Roman" w:hAnsi="Times New Roman" w:cs="Times New Roman"/>
          <w:sz w:val="28"/>
          <w:szCs w:val="28"/>
        </w:rPr>
        <w:t xml:space="preserve">. </w:t>
      </w:r>
      <w:r w:rsidR="00F04848" w:rsidRPr="000C169B">
        <w:rPr>
          <w:rFonts w:ascii="Times New Roman" w:hAnsi="Times New Roman" w:cs="Times New Roman"/>
          <w:sz w:val="28"/>
          <w:szCs w:val="28"/>
        </w:rPr>
        <w:t>Пациент</w:t>
      </w:r>
      <w:bookmarkStart w:id="0" w:name="_GoBack"/>
      <w:bookmarkEnd w:id="0"/>
      <w:r w:rsidR="00F04848" w:rsidRPr="000C169B">
        <w:rPr>
          <w:rFonts w:ascii="Times New Roman" w:hAnsi="Times New Roman" w:cs="Times New Roman"/>
          <w:sz w:val="28"/>
          <w:szCs w:val="28"/>
        </w:rPr>
        <w:t xml:space="preserve"> поступает в Кардиодиспансер с ИМ в первые сутки, делают </w:t>
      </w:r>
      <w:proofErr w:type="spellStart"/>
      <w:r w:rsidR="00F04848" w:rsidRPr="000C169B">
        <w:rPr>
          <w:rFonts w:ascii="Times New Roman" w:hAnsi="Times New Roman" w:cs="Times New Roman"/>
          <w:sz w:val="28"/>
          <w:szCs w:val="28"/>
        </w:rPr>
        <w:t>стентироване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04848" w:rsidRPr="000C169B">
        <w:rPr>
          <w:rFonts w:ascii="Times New Roman" w:hAnsi="Times New Roman" w:cs="Times New Roman"/>
          <w:sz w:val="28"/>
          <w:szCs w:val="28"/>
        </w:rPr>
        <w:t xml:space="preserve">и выписывают на 6 день в другую больницу на </w:t>
      </w:r>
      <w:r w:rsidRPr="000C169B">
        <w:rPr>
          <w:rFonts w:ascii="Times New Roman" w:hAnsi="Times New Roman" w:cs="Times New Roman"/>
          <w:sz w:val="28"/>
          <w:szCs w:val="28"/>
        </w:rPr>
        <w:t>долечивание</w:t>
      </w:r>
      <w:r w:rsidR="00F04848" w:rsidRPr="000C169B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F04848" w:rsidRPr="000C169B">
        <w:rPr>
          <w:rFonts w:ascii="Times New Roman" w:hAnsi="Times New Roman" w:cs="Times New Roman"/>
          <w:sz w:val="28"/>
          <w:szCs w:val="28"/>
        </w:rPr>
        <w:t xml:space="preserve">В данной </w:t>
      </w:r>
      <w:r w:rsidRPr="000C169B">
        <w:rPr>
          <w:rFonts w:ascii="Times New Roman" w:hAnsi="Times New Roman" w:cs="Times New Roman"/>
          <w:sz w:val="28"/>
          <w:szCs w:val="28"/>
        </w:rPr>
        <w:t>ситуации</w:t>
      </w:r>
      <w:r>
        <w:rPr>
          <w:rFonts w:ascii="Times New Roman" w:hAnsi="Times New Roman" w:cs="Times New Roman"/>
          <w:sz w:val="28"/>
          <w:szCs w:val="28"/>
        </w:rPr>
        <w:t xml:space="preserve"> работает</w:t>
      </w:r>
      <w:r w:rsidR="00F04848" w:rsidRPr="000C169B">
        <w:rPr>
          <w:rFonts w:ascii="Times New Roman" w:hAnsi="Times New Roman" w:cs="Times New Roman"/>
          <w:sz w:val="28"/>
          <w:szCs w:val="28"/>
        </w:rPr>
        <w:t xml:space="preserve"> тоже правило ф.14. Кардиодиспансер показывает этого пациента в табл.2100 и заполняет табл.2300 (поступил в первые сутки). В реестр на оплату </w:t>
      </w:r>
      <w:r w:rsidRPr="000C169B">
        <w:rPr>
          <w:rFonts w:ascii="Times New Roman" w:hAnsi="Times New Roman" w:cs="Times New Roman"/>
          <w:sz w:val="28"/>
          <w:szCs w:val="28"/>
        </w:rPr>
        <w:t>этот пациент</w:t>
      </w:r>
      <w:r w:rsidR="00F04848" w:rsidRPr="000C169B">
        <w:rPr>
          <w:rFonts w:ascii="Times New Roman" w:hAnsi="Times New Roman" w:cs="Times New Roman"/>
          <w:sz w:val="28"/>
          <w:szCs w:val="28"/>
        </w:rPr>
        <w:t xml:space="preserve"> уходит. Все пациенты, которых мы будем показывать в табл.</w:t>
      </w:r>
      <w:r w:rsidRPr="000C169B">
        <w:rPr>
          <w:rFonts w:ascii="Times New Roman" w:hAnsi="Times New Roman" w:cs="Times New Roman"/>
          <w:sz w:val="28"/>
          <w:szCs w:val="28"/>
        </w:rPr>
        <w:t>2100 (</w:t>
      </w:r>
      <w:r w:rsidR="00F04848" w:rsidRPr="000C169B">
        <w:rPr>
          <w:rFonts w:ascii="Times New Roman" w:hAnsi="Times New Roman" w:cs="Times New Roman"/>
          <w:sz w:val="28"/>
          <w:szCs w:val="28"/>
        </w:rPr>
        <w:t>переводы) оплачиваются. Ф.14 не сверяется с реестрами.  Другая больница выписывает пациента с диагнозом ИМ и показывает его в   табл.2000, табл.2300 не заполняет.</w:t>
      </w:r>
      <w:r w:rsidR="001956F0" w:rsidRPr="000C169B">
        <w:rPr>
          <w:rFonts w:ascii="Times New Roman" w:hAnsi="Times New Roman" w:cs="Times New Roman"/>
          <w:sz w:val="28"/>
          <w:szCs w:val="28"/>
        </w:rPr>
        <w:t xml:space="preserve"> И здесь исключается дублирование случаев ИМ.</w:t>
      </w:r>
    </w:p>
    <w:p w:rsidR="002C5450" w:rsidRPr="000C169B" w:rsidRDefault="002C5450" w:rsidP="000C169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C5450" w:rsidRPr="000C169B" w:rsidRDefault="002C5450" w:rsidP="002C5450">
      <w:pPr>
        <w:tabs>
          <w:tab w:val="center" w:pos="4857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0C169B">
        <w:rPr>
          <w:rFonts w:ascii="Times New Roman" w:hAnsi="Times New Roman" w:cs="Times New Roman"/>
          <w:sz w:val="28"/>
          <w:szCs w:val="28"/>
        </w:rPr>
        <w:t xml:space="preserve">4.  Аналогично движение с ОНМК.  </w:t>
      </w:r>
      <w:r w:rsidRPr="000C169B">
        <w:rPr>
          <w:rFonts w:ascii="Times New Roman" w:hAnsi="Times New Roman" w:cs="Times New Roman"/>
          <w:sz w:val="28"/>
          <w:szCs w:val="28"/>
        </w:rPr>
        <w:tab/>
      </w:r>
    </w:p>
    <w:p w:rsidR="001956F0" w:rsidRPr="000C169B" w:rsidRDefault="001956F0" w:rsidP="00F048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956F0" w:rsidRPr="000C169B" w:rsidRDefault="001956F0" w:rsidP="00F048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169B">
        <w:rPr>
          <w:rFonts w:ascii="Times New Roman" w:hAnsi="Times New Roman" w:cs="Times New Roman"/>
          <w:b/>
          <w:sz w:val="28"/>
          <w:szCs w:val="28"/>
        </w:rPr>
        <w:t>Заполнение ф.14 не связано с реестрами и способами финансирования</w:t>
      </w:r>
      <w:r w:rsidRPr="000C169B">
        <w:rPr>
          <w:rFonts w:ascii="Times New Roman" w:hAnsi="Times New Roman" w:cs="Times New Roman"/>
          <w:sz w:val="28"/>
          <w:szCs w:val="28"/>
        </w:rPr>
        <w:t xml:space="preserve">. Это строго статистическая форма. Пациент показывается как «выписанный» с диагнозом в т.2000 один раз, из последней медорганизации, в которой случай завершился. Нельзя дублировать случаи ссылаясь на оплату. </w:t>
      </w:r>
    </w:p>
    <w:p w:rsidR="001956F0" w:rsidRPr="000C169B" w:rsidRDefault="001956F0" w:rsidP="00F048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169B">
        <w:rPr>
          <w:rFonts w:ascii="Times New Roman" w:hAnsi="Times New Roman" w:cs="Times New Roman"/>
          <w:sz w:val="28"/>
          <w:szCs w:val="28"/>
        </w:rPr>
        <w:t xml:space="preserve">Еще </w:t>
      </w:r>
      <w:r w:rsidR="002C5450" w:rsidRPr="000C169B">
        <w:rPr>
          <w:rFonts w:ascii="Times New Roman" w:hAnsi="Times New Roman" w:cs="Times New Roman"/>
          <w:sz w:val="28"/>
          <w:szCs w:val="28"/>
        </w:rPr>
        <w:t>раз, необходимо</w:t>
      </w:r>
      <w:r w:rsidRPr="000C169B">
        <w:rPr>
          <w:rFonts w:ascii="Times New Roman" w:hAnsi="Times New Roman" w:cs="Times New Roman"/>
          <w:sz w:val="28"/>
          <w:szCs w:val="28"/>
        </w:rPr>
        <w:t xml:space="preserve"> строго выполнять требования к учету пациентов в первичных учетных формах и, соответственно, заполнению отчетных форм.</w:t>
      </w:r>
    </w:p>
    <w:p w:rsidR="001956F0" w:rsidRDefault="001956F0" w:rsidP="00F048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956F0" w:rsidRDefault="001956F0" w:rsidP="00F048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7A29" w:rsidRPr="004F7A29" w:rsidRDefault="004F7A29" w:rsidP="00F04848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4F7A29" w:rsidRPr="004F7A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D65626"/>
    <w:multiLevelType w:val="hybridMultilevel"/>
    <w:tmpl w:val="FE4C4812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F90FCE"/>
    <w:multiLevelType w:val="hybridMultilevel"/>
    <w:tmpl w:val="75B059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73E0"/>
    <w:rsid w:val="000C169B"/>
    <w:rsid w:val="001956F0"/>
    <w:rsid w:val="002C5450"/>
    <w:rsid w:val="004F7A29"/>
    <w:rsid w:val="007A5109"/>
    <w:rsid w:val="00A33E16"/>
    <w:rsid w:val="00D373E0"/>
    <w:rsid w:val="00F04848"/>
    <w:rsid w:val="00F45A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5165840-864B-4FFA-A942-E425C3E729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45A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291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Несветайло Надежда Яковлевна</dc:creator>
  <cp:keywords/>
  <dc:description/>
  <cp:lastModifiedBy>chmelevmed chmelevmed</cp:lastModifiedBy>
  <cp:revision>5</cp:revision>
  <dcterms:created xsi:type="dcterms:W3CDTF">2017-11-17T02:15:00Z</dcterms:created>
  <dcterms:modified xsi:type="dcterms:W3CDTF">2017-12-07T04:24:00Z</dcterms:modified>
</cp:coreProperties>
</file>